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color w:val="333333"/>
          <w:kern w:val="0"/>
          <w:sz w:val="30"/>
          <w:szCs w:val="30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  <w:lang w:bidi="ar"/>
        </w:rPr>
        <w:t>2023年上半年全国大学英语四六级考试（口试）考生须知</w:t>
      </w:r>
    </w:p>
    <w:p>
      <w:pPr>
        <w:widowControl/>
        <w:spacing w:beforeAutospacing="1" w:afterAutospacing="1" w:line="585" w:lineRule="atLeast"/>
        <w:jc w:val="left"/>
      </w:pPr>
      <w:r>
        <w:rPr>
          <w:rStyle w:val="5"/>
          <w:rFonts w:ascii="FangSong_GB2312" w:hAnsi="FangSong_GB2312" w:eastAsia="FangSong_GB2312" w:cs="FangSong_GB2312"/>
          <w:kern w:val="0"/>
          <w:sz w:val="27"/>
          <w:szCs w:val="27"/>
          <w:lang w:bidi="ar"/>
        </w:rPr>
        <w:t>一、入场与考试时间</w:t>
      </w:r>
    </w:p>
    <w:tbl>
      <w:tblPr>
        <w:tblStyle w:val="3"/>
        <w:tblW w:w="903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8"/>
        <w:gridCol w:w="1409"/>
        <w:gridCol w:w="850"/>
        <w:gridCol w:w="1418"/>
        <w:gridCol w:w="1418"/>
        <w:gridCol w:w="1276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科目</w:t>
            </w:r>
          </w:p>
        </w:tc>
        <w:tc>
          <w:tcPr>
            <w:tcW w:w="1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考试时间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场次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7"/>
                <w:szCs w:val="27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7"/>
                <w:szCs w:val="27"/>
                <w:lang w:val="en-US" w:eastAsia="zh-CN" w:bidi="ar"/>
              </w:rPr>
              <w:t>报到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7"/>
                <w:szCs w:val="27"/>
                <w:lang w:bidi="ar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考生需要准时到达候考室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开考时间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候考室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</w:pPr>
          </w:p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考试教室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四级</w:t>
            </w:r>
          </w:p>
        </w:tc>
        <w:tc>
          <w:tcPr>
            <w:tcW w:w="14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5月20日</w:t>
            </w:r>
          </w:p>
        </w:tc>
        <w:tc>
          <w:tcPr>
            <w:tcW w:w="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7"/>
                <w:szCs w:val="27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8: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9: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9240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2401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四级</w:t>
            </w:r>
          </w:p>
        </w:tc>
        <w:tc>
          <w:tcPr>
            <w:tcW w:w="14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5月20日</w:t>
            </w:r>
          </w:p>
        </w:tc>
        <w:tc>
          <w:tcPr>
            <w:tcW w:w="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9240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2401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六级</w:t>
            </w:r>
          </w:p>
        </w:tc>
        <w:tc>
          <w:tcPr>
            <w:tcW w:w="14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5月21日</w:t>
            </w:r>
          </w:p>
        </w:tc>
        <w:tc>
          <w:tcPr>
            <w:tcW w:w="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8: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9: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9240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2401</w:t>
            </w:r>
          </w:p>
        </w:tc>
      </w:tr>
    </w:tbl>
    <w:p>
      <w:pPr>
        <w:numPr>
          <w:ilvl w:val="0"/>
          <w:numId w:val="1"/>
        </w:numPr>
        <w:rPr>
          <w:rStyle w:val="5"/>
          <w:rFonts w:ascii="FangSong_GB2312" w:hAnsi="FangSong_GB2312" w:eastAsia="FangSong_GB2312" w:cs="FangSong_GB2312"/>
          <w:color w:val="000000"/>
          <w:sz w:val="27"/>
          <w:szCs w:val="27"/>
        </w:rPr>
      </w:pPr>
      <w:r>
        <w:rPr>
          <w:rStyle w:val="5"/>
          <w:rFonts w:ascii="FangSong_GB2312" w:hAnsi="FangSong_GB2312" w:eastAsia="FangSong_GB2312" w:cs="FangSong_GB2312"/>
          <w:color w:val="000000"/>
          <w:sz w:val="27"/>
          <w:szCs w:val="27"/>
        </w:rPr>
        <w:t>考前准备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7"/>
          <w:szCs w:val="27"/>
          <w:lang w:bidi="ar"/>
        </w:rPr>
        <w:t>1.</w:t>
      </w:r>
      <w:r>
        <w:rPr>
          <w:rFonts w:ascii="宋体" w:hAnsi="宋体" w:eastAsia="宋体" w:cs="宋体"/>
          <w:b/>
          <w:bCs/>
          <w:kern w:val="0"/>
          <w:sz w:val="27"/>
          <w:szCs w:val="27"/>
          <w:lang w:bidi="ar"/>
        </w:rPr>
        <w:t>打印准考证</w:t>
      </w:r>
    </w:p>
    <w:p>
      <w:pPr>
        <w:widowControl/>
        <w:spacing w:line="360" w:lineRule="auto"/>
        <w:ind w:firstLine="540" w:firstLineChars="200"/>
        <w:jc w:val="left"/>
        <w:rPr>
          <w:rFonts w:ascii="宋体" w:hAnsi="宋体" w:eastAsia="宋体" w:cs="宋体"/>
          <w:kern w:val="0"/>
          <w:sz w:val="27"/>
          <w:szCs w:val="27"/>
          <w:lang w:bidi="ar"/>
        </w:rPr>
      </w:pPr>
      <w:r>
        <w:rPr>
          <w:rFonts w:ascii="宋体" w:hAnsi="宋体" w:eastAsia="宋体" w:cs="宋体"/>
          <w:kern w:val="0"/>
          <w:sz w:val="27"/>
          <w:szCs w:val="27"/>
          <w:lang w:bidi="ar"/>
        </w:rPr>
        <w:t>考生须于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2023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年5月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 xml:space="preserve">17 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日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09:00</w:t>
      </w:r>
      <w:r>
        <w:rPr>
          <w:rFonts w:ascii="宋体" w:hAnsi="宋体" w:eastAsia="宋体" w:cs="宋体"/>
          <w:kern w:val="0"/>
          <w:sz w:val="27"/>
          <w:szCs w:val="27"/>
          <w:lang w:bidi="ar"/>
        </w:rPr>
        <w:t>登录全国大学英语四、六级考试报名网站（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https://cet-bm.neea.edu.cn/</w:t>
      </w:r>
      <w:r>
        <w:rPr>
          <w:rFonts w:ascii="宋体" w:hAnsi="宋体" w:eastAsia="宋体" w:cs="宋体"/>
          <w:kern w:val="0"/>
          <w:sz w:val="27"/>
          <w:szCs w:val="27"/>
          <w:lang w:bidi="ar"/>
        </w:rPr>
        <w:t>），下载并打印口试准考证。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并</w:t>
      </w:r>
      <w:r>
        <w:rPr>
          <w:rFonts w:ascii="宋体" w:hAnsi="宋体" w:eastAsia="宋体" w:cs="宋体"/>
          <w:kern w:val="0"/>
          <w:sz w:val="27"/>
          <w:szCs w:val="27"/>
          <w:lang w:bidi="ar"/>
        </w:rPr>
        <w:t>认真阅读准考证上的“考生须知”和“考点提示”等内容，准确掌握考试日期、考试时间、考点考场等信息，遵守考试要求。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7"/>
          <w:szCs w:val="27"/>
          <w:lang w:bidi="ar"/>
        </w:rPr>
      </w:pPr>
      <w:r>
        <w:rPr>
          <w:rFonts w:ascii="宋体" w:hAnsi="宋体" w:eastAsia="宋体" w:cs="宋体"/>
          <w:b/>
          <w:bCs/>
          <w:kern w:val="0"/>
          <w:sz w:val="27"/>
          <w:szCs w:val="27"/>
          <w:lang w:bidi="ar"/>
        </w:rPr>
        <w:t>2.备好三证件</w:t>
      </w:r>
    </w:p>
    <w:p>
      <w:pPr>
        <w:widowControl/>
        <w:spacing w:line="360" w:lineRule="auto"/>
        <w:ind w:firstLine="540" w:firstLineChars="200"/>
        <w:jc w:val="left"/>
        <w:rPr>
          <w:rFonts w:ascii="宋体" w:hAnsi="宋体" w:eastAsia="宋体" w:cs="宋体"/>
          <w:kern w:val="0"/>
          <w:sz w:val="27"/>
          <w:szCs w:val="27"/>
          <w:lang w:bidi="ar"/>
        </w:rPr>
      </w:pPr>
      <w:r>
        <w:rPr>
          <w:rFonts w:ascii="宋体" w:hAnsi="宋体" w:eastAsia="宋体" w:cs="宋体"/>
          <w:kern w:val="0"/>
          <w:sz w:val="27"/>
          <w:szCs w:val="27"/>
          <w:lang w:bidi="ar"/>
        </w:rPr>
        <w:t>考生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须</w:t>
      </w:r>
      <w:r>
        <w:rPr>
          <w:rFonts w:ascii="宋体" w:hAnsi="宋体" w:eastAsia="宋体" w:cs="宋体"/>
          <w:kern w:val="0"/>
          <w:sz w:val="27"/>
          <w:szCs w:val="27"/>
          <w:lang w:bidi="ar"/>
        </w:rPr>
        <w:t>携带准考证、有效身份证件、学生证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入场，证件不齐者不能参加考试。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7"/>
          <w:szCs w:val="27"/>
          <w:lang w:bidi="ar"/>
        </w:rPr>
      </w:pPr>
      <w:r>
        <w:rPr>
          <w:rFonts w:ascii="宋体" w:hAnsi="宋体" w:eastAsia="宋体" w:cs="宋体"/>
          <w:b/>
          <w:bCs/>
          <w:kern w:val="0"/>
          <w:sz w:val="27"/>
          <w:szCs w:val="27"/>
          <w:lang w:bidi="ar"/>
        </w:rPr>
        <w:t>三、模拟考试安排</w:t>
      </w:r>
    </w:p>
    <w:tbl>
      <w:tblPr>
        <w:tblStyle w:val="3"/>
        <w:tblW w:w="93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4"/>
        <w:gridCol w:w="1421"/>
        <w:gridCol w:w="1560"/>
        <w:gridCol w:w="1750"/>
        <w:gridCol w:w="1417"/>
        <w:gridCol w:w="14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模拟时间</w:t>
            </w:r>
          </w:p>
        </w:tc>
        <w:tc>
          <w:tcPr>
            <w:tcW w:w="1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科目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7"/>
                <w:szCs w:val="27"/>
                <w:lang w:val="en-US" w:eastAsia="zh-CN" w:bidi="ar"/>
              </w:rPr>
              <w:t>报到</w:t>
            </w: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  <w:lang w:bidi="ar"/>
              </w:rPr>
              <w:t>时间</w:t>
            </w:r>
          </w:p>
        </w:tc>
        <w:tc>
          <w:tcPr>
            <w:tcW w:w="1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开考时间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候考室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考试教室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80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日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(周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四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)</w:t>
            </w:r>
          </w:p>
        </w:tc>
        <w:tc>
          <w:tcPr>
            <w:tcW w:w="1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四级口语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14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1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7"/>
                <w:szCs w:val="27"/>
                <w:lang w:val="en-US" w:bidi="ar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9240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2401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80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540" w:firstLineChars="200"/>
              <w:jc w:val="center"/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六级口语</w:t>
            </w:r>
          </w:p>
        </w:tc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7"/>
                <w:szCs w:val="27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17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9240</w:t>
            </w: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7"/>
                <w:szCs w:val="27"/>
                <w:lang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7"/>
                <w:szCs w:val="27"/>
                <w:lang w:bidi="ar"/>
              </w:rPr>
              <w:t>2401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7"/>
          <w:szCs w:val="27"/>
          <w:lang w:bidi="ar"/>
        </w:rPr>
      </w:pPr>
      <w:r>
        <w:rPr>
          <w:rFonts w:ascii="宋体" w:hAnsi="宋体" w:eastAsia="宋体" w:cs="宋体"/>
          <w:kern w:val="0"/>
          <w:sz w:val="27"/>
          <w:szCs w:val="27"/>
          <w:lang w:bidi="ar"/>
        </w:rPr>
        <w:t>考生携带准考证、身份证、学生证进入对应考场的等候室。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7"/>
          <w:szCs w:val="27"/>
          <w:lang w:bidi="ar"/>
        </w:rPr>
      </w:pPr>
      <w:r>
        <w:rPr>
          <w:rFonts w:ascii="宋体" w:hAnsi="宋体" w:eastAsia="宋体" w:cs="宋体"/>
          <w:b/>
          <w:bCs/>
          <w:kern w:val="0"/>
          <w:sz w:val="27"/>
          <w:szCs w:val="27"/>
          <w:lang w:bidi="ar"/>
        </w:rPr>
        <w:t>四、注意事项</w:t>
      </w:r>
    </w:p>
    <w:p>
      <w:pPr>
        <w:widowControl/>
        <w:spacing w:line="360" w:lineRule="auto"/>
        <w:ind w:firstLine="540" w:firstLineChars="200"/>
        <w:jc w:val="left"/>
        <w:rPr>
          <w:rFonts w:hint="eastAsia" w:ascii="宋体" w:hAnsi="宋体" w:eastAsia="宋体" w:cs="宋体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.考生须按准考证规定时间、按规定路线进入考场。</w:t>
      </w:r>
    </w:p>
    <w:p>
      <w:pPr>
        <w:widowControl/>
        <w:spacing w:line="360" w:lineRule="auto"/>
        <w:ind w:firstLine="540" w:firstLineChars="200"/>
        <w:jc w:val="left"/>
        <w:rPr>
          <w:rFonts w:hint="eastAsia" w:ascii="宋体" w:hAnsi="宋体" w:eastAsia="宋体" w:cs="宋体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考生参加考试进出考场区域时要注意观察线路指示牌，注意安全，避免发生拥挤，听从现场工作人员的安排和指挥。</w:t>
      </w:r>
    </w:p>
    <w:p>
      <w:pPr>
        <w:widowControl/>
        <w:spacing w:line="360" w:lineRule="auto"/>
        <w:ind w:firstLine="540" w:firstLineChars="200"/>
        <w:jc w:val="left"/>
        <w:rPr>
          <w:rFonts w:hint="eastAsia" w:ascii="宋体" w:hAnsi="宋体" w:eastAsia="宋体" w:cs="宋体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考生进出考场的路线如下：</w:t>
      </w:r>
    </w:p>
    <w:p>
      <w:pPr>
        <w:widowControl/>
        <w:spacing w:line="360" w:lineRule="auto"/>
        <w:ind w:firstLine="540" w:firstLineChars="200"/>
        <w:jc w:val="left"/>
        <w:rPr>
          <w:rFonts w:hint="eastAsia" w:ascii="宋体" w:hAnsi="宋体" w:eastAsia="宋体" w:cs="宋体"/>
          <w:b/>
          <w:bCs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（1）考生须从工程训练中心2号实验楼一楼正门进入，并走中间的楼梯上四楼进入备考室（92404）。</w:t>
      </w:r>
      <w:r>
        <w:rPr>
          <w:rFonts w:hint="eastAsia" w:ascii="宋体" w:hAnsi="宋体" w:eastAsia="宋体" w:cs="宋体"/>
          <w:b/>
          <w:bCs/>
          <w:kern w:val="0"/>
          <w:sz w:val="27"/>
          <w:szCs w:val="27"/>
          <w:lang w:bidi="ar"/>
        </w:rPr>
        <w:t>考生</w:t>
      </w:r>
      <w:r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必须按照报到时间准时</w:t>
      </w:r>
      <w:r>
        <w:rPr>
          <w:rFonts w:hint="eastAsia" w:ascii="宋体" w:hAnsi="宋体" w:eastAsia="宋体" w:cs="宋体"/>
          <w:b/>
          <w:bCs/>
          <w:kern w:val="0"/>
          <w:sz w:val="27"/>
          <w:szCs w:val="27"/>
          <w:lang w:bidi="ar"/>
        </w:rPr>
        <w:t>到达备考室。</w:t>
      </w:r>
    </w:p>
    <w:p>
      <w:pPr>
        <w:widowControl/>
        <w:spacing w:line="360" w:lineRule="auto"/>
        <w:ind w:firstLine="540" w:firstLineChars="200"/>
        <w:jc w:val="left"/>
        <w:rPr>
          <w:rFonts w:hint="eastAsia" w:ascii="宋体" w:hAnsi="宋体" w:eastAsia="宋体" w:cs="宋体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（2）参加下一场考试的考生，应在备考室（92404）耐心等候，听取现场工作人员指挥依次进入考场（92401）。</w:t>
      </w:r>
    </w:p>
    <w:p>
      <w:pPr>
        <w:widowControl/>
        <w:spacing w:line="360" w:lineRule="auto"/>
        <w:ind w:firstLine="540" w:firstLineChars="200"/>
        <w:jc w:val="left"/>
        <w:rPr>
          <w:rFonts w:hint="eastAsia" w:ascii="宋体" w:hAnsi="宋体" w:eastAsia="宋体" w:cs="宋体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（3）每一场考试结束时，离场考生禁止从中间的楼梯下楼，须从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右侧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的楼梯下楼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离开考场区域。</w:t>
      </w:r>
    </w:p>
    <w:p>
      <w:pPr>
        <w:widowControl/>
        <w:numPr>
          <w:ilvl w:val="0"/>
          <w:numId w:val="0"/>
        </w:numPr>
        <w:spacing w:line="360" w:lineRule="auto"/>
        <w:ind w:firstLine="540" w:firstLineChars="200"/>
        <w:jc w:val="left"/>
        <w:rPr>
          <w:rFonts w:ascii="宋体" w:hAnsi="宋体" w:eastAsia="宋体" w:cs="宋体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2.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考试当日，考生须携带身份证件、学生证/校园一卡通、准考证、按规定时间到达候考室签到，学习考试纪律、考试流程，等待考试；</w:t>
      </w:r>
    </w:p>
    <w:p>
      <w:pPr>
        <w:widowControl/>
        <w:spacing w:line="360" w:lineRule="auto"/>
        <w:ind w:firstLine="540" w:firstLineChars="200"/>
        <w:jc w:val="left"/>
        <w:rPr>
          <w:rFonts w:ascii="宋体" w:hAnsi="宋体" w:eastAsia="宋体" w:cs="宋体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.考试开始后，迟到考生禁止入场。</w:t>
      </w:r>
    </w:p>
    <w:p>
      <w:pPr>
        <w:widowControl/>
        <w:spacing w:line="360" w:lineRule="auto"/>
        <w:ind w:firstLine="540" w:firstLineChars="200"/>
        <w:jc w:val="left"/>
        <w:rPr>
          <w:rFonts w:ascii="宋体" w:hAnsi="宋体" w:eastAsia="宋体" w:cs="宋体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4</w:t>
      </w:r>
      <w:r>
        <w:rPr>
          <w:rFonts w:ascii="宋体" w:hAnsi="宋体" w:eastAsia="宋体" w:cs="宋体"/>
          <w:kern w:val="0"/>
          <w:sz w:val="27"/>
          <w:szCs w:val="27"/>
          <w:lang w:bidi="ar"/>
        </w:rPr>
        <w:t>.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考生严禁携带通讯工具进入考场，严格遵守</w:t>
      </w:r>
      <w:r>
        <w:rPr>
          <w:rFonts w:ascii="宋体" w:hAnsi="宋体" w:eastAsia="宋体" w:cs="宋体"/>
          <w:kern w:val="0"/>
          <w:sz w:val="27"/>
          <w:szCs w:val="27"/>
          <w:lang w:bidi="ar"/>
        </w:rPr>
        <w:t>考试纪律，杜绝考试违纪作弊行为。</w:t>
      </w:r>
    </w:p>
    <w:p>
      <w:pPr>
        <w:widowControl/>
        <w:spacing w:line="360" w:lineRule="auto"/>
        <w:ind w:firstLine="540" w:firstLineChars="200"/>
        <w:jc w:val="left"/>
        <w:rPr>
          <w:rFonts w:ascii="宋体" w:hAnsi="宋体" w:eastAsia="宋体" w:cs="宋体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.对于违规考生，由教育部考试中心根据违规记录进行处理；学校将参照《国家教育考试违规处理办法》（教育部令第33号），按照《普通高等学校学生管理规定》（教育部令第41号）及《成都理工大学工程技术学院学生违纪处分办法（试行）》（成理工学发〔2017〕56号》、《成都理工大学工程技术学院课程修读与考核管理办法》（成理工教发〔2022〕19号）等有关规定进行严肃处理，有严重作弊行为的给予开除学籍处分；所有作弊考生将给予暂停考试资格1至3年的处理。作弊考生涉嫌刑事犯罪的，由公安、司法机关追究刑事责任。</w:t>
      </w:r>
    </w:p>
    <w:p>
      <w:pPr>
        <w:widowControl/>
        <w:spacing w:line="360" w:lineRule="auto"/>
        <w:ind w:firstLine="540" w:firstLineChars="200"/>
        <w:jc w:val="left"/>
        <w:rPr>
          <w:rFonts w:ascii="宋体" w:hAnsi="宋体" w:eastAsia="宋体" w:cs="宋体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.在系统故障、死机、死循环、供电故障等特殊情况时，考生应举手示意，由监考员协助解决。如属于考生误操作造成，后果由考生自负，给考点造成经济损失的，由考生个人负担。</w:t>
      </w:r>
    </w:p>
    <w:p>
      <w:pPr>
        <w:widowControl/>
        <w:spacing w:line="360" w:lineRule="auto"/>
        <w:ind w:firstLine="540" w:firstLineChars="200"/>
        <w:jc w:val="left"/>
        <w:rPr>
          <w:rFonts w:ascii="宋体" w:hAnsi="宋体" w:eastAsia="宋体" w:cs="宋体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0"/>
          <w:sz w:val="27"/>
          <w:szCs w:val="27"/>
          <w:lang w:bidi="ar"/>
        </w:rPr>
        <w:t>.考试结束后，考生不得离开座位，须听从监考员安排有序离场。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7"/>
          <w:szCs w:val="27"/>
          <w:lang w:bidi="ar"/>
        </w:rPr>
      </w:pPr>
    </w:p>
    <w:p>
      <w:pPr>
        <w:rPr>
          <w:rStyle w:val="5"/>
          <w:rFonts w:ascii="FangSong_GB2312" w:hAnsi="FangSong_GB2312" w:eastAsia="FangSong_GB2312" w:cs="FangSong_GB2312"/>
          <w:color w:val="00000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0CEC34"/>
    <w:multiLevelType w:val="singleLevel"/>
    <w:tmpl w:val="F90CEC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GYwNmRkODAzYWQxYjFkOWU4MzkzNDdiZGVmNTIifQ=="/>
  </w:docVars>
  <w:rsids>
    <w:rsidRoot w:val="00AD50FE"/>
    <w:rsid w:val="00605801"/>
    <w:rsid w:val="00AD50FE"/>
    <w:rsid w:val="09FF026C"/>
    <w:rsid w:val="0D432CAC"/>
    <w:rsid w:val="16646142"/>
    <w:rsid w:val="1DA110CA"/>
    <w:rsid w:val="323519A3"/>
    <w:rsid w:val="34030A42"/>
    <w:rsid w:val="4BEC1E04"/>
    <w:rsid w:val="4EE468D9"/>
    <w:rsid w:val="5428659D"/>
    <w:rsid w:val="5E5545AB"/>
    <w:rsid w:val="6389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1137</Characters>
  <Lines>6</Lines>
  <Paragraphs>1</Paragraphs>
  <TotalTime>1</TotalTime>
  <ScaleCrop>false</ScaleCrop>
  <LinksUpToDate>false</LinksUpToDate>
  <CharactersWithSpaces>1138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2023-05-09T10:52:00Z</dcterms:created>
  <dc:creator>7820172</dc:creator>
  <cp:lastModifiedBy>柚子茶</cp:lastModifiedBy>
  <dcterms:modified xsi:type="dcterms:W3CDTF">2023-05-16T06:49:42Z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0194C325B6E44D3F9EF558033AE71E00_13</vt:lpwstr>
  </property>
</Properties>
</file>